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30" w:rsidRDefault="00637130">
      <w:pPr>
        <w:widowControl/>
        <w:shd w:val="clear" w:color="auto" w:fill="FFFFFF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637130" w:rsidRDefault="0031261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Times New Roman" w:cs="Times New Roman"/>
          <w:bCs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克拉玛依区</w:t>
      </w:r>
      <w:r w:rsidR="00F91D6A"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人社局</w:t>
      </w: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政府信息公开</w:t>
      </w:r>
    </w:p>
    <w:p w:rsidR="00637130" w:rsidRDefault="00312615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Times New Roman" w:cs="Times New Roman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color w:val="000000" w:themeColor="text1"/>
          <w:kern w:val="0"/>
          <w:sz w:val="44"/>
          <w:szCs w:val="44"/>
        </w:rPr>
        <w:t>工作年度报告</w:t>
      </w:r>
    </w:p>
    <w:p w:rsidR="00637130" w:rsidRDefault="00637130">
      <w:pPr>
        <w:widowControl/>
        <w:shd w:val="clear" w:color="auto" w:fill="FFFFFF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bookmarkStart w:id="0" w:name="_GoBack"/>
      <w:bookmarkEnd w:id="0"/>
    </w:p>
    <w:p w:rsidR="00637130" w:rsidRDefault="00312615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一、总体情况</w:t>
      </w:r>
    </w:p>
    <w:p w:rsidR="003C3BFA" w:rsidRDefault="003C3BFA" w:rsidP="003C3BFA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/>
          <w:color w:val="111F2C"/>
          <w:sz w:val="32"/>
          <w:szCs w:val="23"/>
          <w:shd w:val="clear" w:color="auto" w:fill="FFFFFF"/>
        </w:rPr>
      </w:pPr>
      <w:r w:rsidRPr="003C3BFA">
        <w:rPr>
          <w:rFonts w:ascii="仿宋_GB2312" w:eastAsia="仿宋_GB2312" w:hAnsi="微软雅黑" w:hint="eastAsia"/>
          <w:color w:val="111F2C"/>
          <w:sz w:val="32"/>
          <w:szCs w:val="23"/>
          <w:shd w:val="clear" w:color="auto" w:fill="FFFFFF"/>
        </w:rPr>
        <w:t>2020年度，克拉玛依区人社局劳动监察大队严格按照《中华人民共和国政府信息公开条例》规定，对符合条件的案件进行公开。</w:t>
      </w:r>
    </w:p>
    <w:p w:rsidR="003C3BFA" w:rsidRPr="003C3BFA" w:rsidRDefault="003C3BFA" w:rsidP="003C3BFA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微软雅黑"/>
          <w:color w:val="111F2C"/>
          <w:sz w:val="32"/>
          <w:szCs w:val="23"/>
          <w:shd w:val="clear" w:color="auto" w:fill="FFFFFF"/>
        </w:rPr>
      </w:pPr>
      <w:r w:rsidRPr="003C3BFA">
        <w:rPr>
          <w:rFonts w:ascii="仿宋_GB2312" w:eastAsia="仿宋_GB2312" w:hAnsi="微软雅黑" w:hint="eastAsia"/>
          <w:color w:val="111F2C"/>
          <w:sz w:val="32"/>
          <w:szCs w:val="23"/>
          <w:shd w:val="clear" w:color="auto" w:fill="FFFFFF"/>
        </w:rPr>
        <w:t>其中：区人社局劳动监察大队在联合征信系统平台主动公开行政处罚案件4起，共计处罚14万元。一是克拉玛依市富国物业服务有限公司,违反了《中华人民共和国劳动法》第十五条，对其行政处罚2万元; 二是新疆睿智腾隆工程建设有限公司，违反了《中华人民共和国劳动法》第五十条，对其行政处罚2万元；三是克拉玛依区喜重天火锅店，违反了《中华人民共和国劳动法》第五十条，对其行政处罚1.5万元；四是克拉玛依区车爵士汽车漆面维护店，违反了《禁止使用童工规定》第六条，对其行政处罚7.5万元。</w:t>
      </w:r>
    </w:p>
    <w:p w:rsidR="00637130" w:rsidRDefault="00312615">
      <w:pPr>
        <w:widowControl/>
        <w:shd w:val="clear" w:color="auto" w:fill="FFFFFF"/>
        <w:spacing w:line="560" w:lineRule="exact"/>
        <w:ind w:firstLine="480"/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二、主动公开政府信息情况</w:t>
      </w:r>
    </w:p>
    <w:tbl>
      <w:tblPr>
        <w:tblW w:w="10052" w:type="dxa"/>
        <w:jc w:val="center"/>
        <w:tblCellMar>
          <w:left w:w="0" w:type="dxa"/>
          <w:right w:w="0" w:type="dxa"/>
        </w:tblCellMar>
        <w:tblLook w:val="04A0"/>
      </w:tblPr>
      <w:tblGrid>
        <w:gridCol w:w="1739"/>
        <w:gridCol w:w="3649"/>
        <w:gridCol w:w="2268"/>
        <w:gridCol w:w="2396"/>
      </w:tblGrid>
      <w:tr w:rsidR="00637130">
        <w:trPr>
          <w:trHeight w:val="495"/>
          <w:jc w:val="center"/>
        </w:trPr>
        <w:tc>
          <w:tcPr>
            <w:tcW w:w="100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第二十条第（一）项</w:t>
            </w:r>
          </w:p>
        </w:tc>
      </w:tr>
      <w:tr w:rsidR="00637130">
        <w:trPr>
          <w:trHeight w:val="882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本年新公开数量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对外公开总数量</w:t>
            </w:r>
          </w:p>
        </w:tc>
      </w:tr>
      <w:tr w:rsidR="00637130">
        <w:trPr>
          <w:trHeight w:val="47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87432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87432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87432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87432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37130">
        <w:trPr>
          <w:trHeight w:val="480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第二十条第（五）项</w:t>
            </w:r>
          </w:p>
        </w:tc>
      </w:tr>
      <w:tr w:rsidR="00637130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37130">
        <w:trPr>
          <w:trHeight w:val="528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D6581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D6581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37130">
        <w:trPr>
          <w:trHeight w:val="55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其他对外管理服务事项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37130">
        <w:trPr>
          <w:trHeight w:val="40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第二十条第（六）项</w:t>
            </w:r>
          </w:p>
        </w:tc>
      </w:tr>
      <w:tr w:rsidR="00637130">
        <w:trPr>
          <w:trHeight w:val="634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37130">
        <w:trPr>
          <w:trHeight w:val="43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D6581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 w:rsidP="00D6581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+</w:t>
            </w:r>
            <w:r w:rsidR="00D6581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637130">
        <w:trPr>
          <w:trHeight w:val="40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00271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+4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DC7E2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637130">
        <w:trPr>
          <w:trHeight w:val="474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第二十条第（八）项</w:t>
            </w:r>
          </w:p>
        </w:tc>
      </w:tr>
      <w:tr w:rsidR="00637130">
        <w:trPr>
          <w:trHeight w:val="270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</w:tr>
      <w:tr w:rsidR="00637130">
        <w:trPr>
          <w:trHeight w:val="551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37130">
        <w:trPr>
          <w:trHeight w:val="476"/>
          <w:jc w:val="center"/>
        </w:trPr>
        <w:tc>
          <w:tcPr>
            <w:tcW w:w="1005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第二十条第（九）项</w:t>
            </w:r>
          </w:p>
        </w:tc>
      </w:tr>
      <w:tr w:rsidR="00637130">
        <w:trPr>
          <w:trHeight w:val="585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6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采购总金额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（万元）</w:t>
            </w:r>
          </w:p>
        </w:tc>
      </w:tr>
      <w:tr w:rsidR="00637130">
        <w:trPr>
          <w:trHeight w:val="539"/>
          <w:jc w:val="center"/>
        </w:trPr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637130" w:rsidRDefault="00312615">
      <w:pPr>
        <w:widowControl/>
        <w:shd w:val="clear" w:color="auto" w:fill="FFFFFF"/>
        <w:spacing w:after="240" w:line="50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16"/>
        <w:gridCol w:w="854"/>
        <w:gridCol w:w="2084"/>
        <w:gridCol w:w="814"/>
        <w:gridCol w:w="755"/>
        <w:gridCol w:w="755"/>
        <w:gridCol w:w="814"/>
        <w:gridCol w:w="974"/>
        <w:gridCol w:w="711"/>
        <w:gridCol w:w="694"/>
      </w:tblGrid>
      <w:tr w:rsidR="00637130" w:rsidTr="009A61E2">
        <w:trPr>
          <w:jc w:val="center"/>
        </w:trPr>
        <w:tc>
          <w:tcPr>
            <w:tcW w:w="355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申请人情况</w:t>
            </w:r>
          </w:p>
        </w:tc>
      </w:tr>
      <w:tr w:rsidR="00637130" w:rsidTr="009A61E2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637130" w:rsidTr="009A61E2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spacing w:line="22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spacing w:line="22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37130" w:rsidTr="009A61E2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637130" w:rsidTr="009A61E2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9A61E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31261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危及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“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三安全一稳定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”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6.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7.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8.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（四）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无法提供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本机关不掌握相关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9A61E2" w:rsidTr="009A61E2">
        <w:trPr>
          <w:jc w:val="center"/>
        </w:trPr>
        <w:tc>
          <w:tcPr>
            <w:tcW w:w="35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1E2" w:rsidRDefault="009A61E2" w:rsidP="0082213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</w:tbl>
    <w:p w:rsidR="00637130" w:rsidRDefault="00312615">
      <w:pPr>
        <w:widowControl/>
        <w:shd w:val="clear" w:color="auto" w:fill="FFFFFF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bCs/>
          <w:color w:val="000000" w:themeColor="text1"/>
          <w:kern w:val="0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637130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637130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63713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7130" w:rsidRDefault="006371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130" w:rsidRDefault="0031261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DC7E2C" w:rsidTr="00EB2F21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E2C" w:rsidRDefault="00DC7E2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E2C" w:rsidRDefault="00DC7E2C">
            <w:r w:rsidRPr="0036330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</w:tbl>
    <w:p w:rsidR="00637130" w:rsidRDefault="00637130">
      <w:pPr>
        <w:widowControl/>
        <w:shd w:val="clear" w:color="auto" w:fill="FFFFFF"/>
        <w:spacing w:line="560" w:lineRule="exac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:rsidR="00637130" w:rsidRDefault="00312615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五、存在的主要问题及改进情况</w:t>
      </w:r>
    </w:p>
    <w:p w:rsidR="00637130" w:rsidRDefault="004D1E24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无</w:t>
      </w:r>
    </w:p>
    <w:p w:rsidR="00637130" w:rsidRDefault="00637130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637130" w:rsidRDefault="00312615">
      <w:pPr>
        <w:widowControl/>
        <w:shd w:val="clear" w:color="auto" w:fill="FFFFFF"/>
        <w:spacing w:line="560" w:lineRule="exac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六、其他需要报告的事项</w:t>
      </w:r>
    </w:p>
    <w:p w:rsidR="00637130" w:rsidRDefault="004D1E24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无</w:t>
      </w:r>
    </w:p>
    <w:p w:rsidR="00637130" w:rsidRDefault="00637130">
      <w:pPr>
        <w:widowControl/>
        <w:shd w:val="clear" w:color="auto" w:fill="FFFFFF"/>
        <w:spacing w:line="560" w:lineRule="exact"/>
        <w:ind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sectPr w:rsidR="00637130" w:rsidSect="0063713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170" w:rsidRDefault="00795170" w:rsidP="00637130">
      <w:r>
        <w:separator/>
      </w:r>
    </w:p>
  </w:endnote>
  <w:endnote w:type="continuationSeparator" w:id="1">
    <w:p w:rsidR="00795170" w:rsidRDefault="00795170" w:rsidP="00637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6911457"/>
      <w:docPartObj>
        <w:docPartGallery w:val="AutoText"/>
      </w:docPartObj>
    </w:sdtPr>
    <w:sdtContent>
      <w:p w:rsidR="00637130" w:rsidRDefault="00EF25D9">
        <w:pPr>
          <w:pStyle w:val="a3"/>
          <w:jc w:val="center"/>
        </w:pPr>
        <w:r>
          <w:fldChar w:fldCharType="begin"/>
        </w:r>
        <w:r w:rsidR="00312615">
          <w:instrText>PAGE   \* MERGEFORMAT</w:instrText>
        </w:r>
        <w:r>
          <w:fldChar w:fldCharType="separate"/>
        </w:r>
        <w:r w:rsidR="00F91D6A" w:rsidRPr="00F91D6A">
          <w:rPr>
            <w:noProof/>
            <w:lang w:val="zh-CN"/>
          </w:rPr>
          <w:t>1</w:t>
        </w:r>
        <w:r>
          <w:fldChar w:fldCharType="end"/>
        </w:r>
      </w:p>
    </w:sdtContent>
  </w:sdt>
  <w:p w:rsidR="00637130" w:rsidRDefault="0063713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170" w:rsidRDefault="00795170" w:rsidP="00637130">
      <w:r>
        <w:separator/>
      </w:r>
    </w:p>
  </w:footnote>
  <w:footnote w:type="continuationSeparator" w:id="1">
    <w:p w:rsidR="00795170" w:rsidRDefault="00795170" w:rsidP="006371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664"/>
    <w:rsid w:val="0000271A"/>
    <w:rsid w:val="00021EA0"/>
    <w:rsid w:val="0003152C"/>
    <w:rsid w:val="00063CF8"/>
    <w:rsid w:val="000737C7"/>
    <w:rsid w:val="000D6543"/>
    <w:rsid w:val="000D79DF"/>
    <w:rsid w:val="001B7C2F"/>
    <w:rsid w:val="001E618B"/>
    <w:rsid w:val="00251780"/>
    <w:rsid w:val="00283295"/>
    <w:rsid w:val="002D6BA0"/>
    <w:rsid w:val="002D6BB9"/>
    <w:rsid w:val="002F0EE3"/>
    <w:rsid w:val="00312615"/>
    <w:rsid w:val="00387BDC"/>
    <w:rsid w:val="003C3BFA"/>
    <w:rsid w:val="004B3180"/>
    <w:rsid w:val="004D1E24"/>
    <w:rsid w:val="00501C92"/>
    <w:rsid w:val="005D5256"/>
    <w:rsid w:val="00637130"/>
    <w:rsid w:val="00685C2D"/>
    <w:rsid w:val="006A4664"/>
    <w:rsid w:val="00795170"/>
    <w:rsid w:val="007A27BF"/>
    <w:rsid w:val="007A4A7C"/>
    <w:rsid w:val="007E3E41"/>
    <w:rsid w:val="00817E46"/>
    <w:rsid w:val="0085486B"/>
    <w:rsid w:val="00854C32"/>
    <w:rsid w:val="00874322"/>
    <w:rsid w:val="00902EFF"/>
    <w:rsid w:val="009A61E2"/>
    <w:rsid w:val="009D124A"/>
    <w:rsid w:val="00A424C7"/>
    <w:rsid w:val="00AA5F73"/>
    <w:rsid w:val="00CA14DD"/>
    <w:rsid w:val="00CF79AA"/>
    <w:rsid w:val="00D2451D"/>
    <w:rsid w:val="00D65819"/>
    <w:rsid w:val="00DC7E2C"/>
    <w:rsid w:val="00DD4882"/>
    <w:rsid w:val="00E00C2B"/>
    <w:rsid w:val="00E3708C"/>
    <w:rsid w:val="00E469CB"/>
    <w:rsid w:val="00E501A4"/>
    <w:rsid w:val="00EE7F7B"/>
    <w:rsid w:val="00EF25D9"/>
    <w:rsid w:val="00F71C23"/>
    <w:rsid w:val="00F91D6A"/>
    <w:rsid w:val="00FD1810"/>
    <w:rsid w:val="3306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37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7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3713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37130"/>
    <w:rPr>
      <w:sz w:val="18"/>
      <w:szCs w:val="18"/>
    </w:rPr>
  </w:style>
  <w:style w:type="paragraph" w:styleId="a5">
    <w:name w:val="List Paragraph"/>
    <w:basedOn w:val="a"/>
    <w:uiPriority w:val="34"/>
    <w:qFormat/>
    <w:rsid w:val="00637130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2D6B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1519</Characters>
  <Application>Microsoft Office Word</Application>
  <DocSecurity>0</DocSecurity>
  <Lines>12</Lines>
  <Paragraphs>3</Paragraphs>
  <ScaleCrop>false</ScaleCrop>
  <Company>IT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xb21cn</cp:lastModifiedBy>
  <cp:revision>4</cp:revision>
  <dcterms:created xsi:type="dcterms:W3CDTF">2021-01-18T04:50:00Z</dcterms:created>
  <dcterms:modified xsi:type="dcterms:W3CDTF">2021-01-18T04:50:00Z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