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7F9E1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highlight w:val="none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  <w:t>1：行业主管部门联系电话</w:t>
      </w:r>
    </w:p>
    <w:tbl>
      <w:tblPr>
        <w:tblStyle w:val="15"/>
        <w:tblpPr w:leftFromText="180" w:rightFromText="180" w:vertAnchor="text" w:horzAnchor="page" w:tblpX="1441" w:tblpY="155"/>
        <w:tblOverlap w:val="never"/>
        <w:tblW w:w="924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20"/>
        <w:gridCol w:w="4620"/>
      </w:tblGrid>
      <w:tr w14:paraId="5B3681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</w:trPr>
        <w:tc>
          <w:tcPr>
            <w:tcW w:w="4620" w:type="dxa"/>
            <w:noWrap w:val="0"/>
            <w:vAlign w:val="top"/>
          </w:tcPr>
          <w:p w14:paraId="50E3AA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CESI仿宋-GB2312" w:cs="Times New Roman"/>
                <w:b/>
                <w:bCs/>
                <w:color w:val="auto"/>
                <w:sz w:val="40"/>
                <w:szCs w:val="4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CESI仿宋-GB2312" w:cs="Times New Roman"/>
                <w:b/>
                <w:bCs/>
                <w:color w:val="auto"/>
                <w:sz w:val="40"/>
                <w:szCs w:val="40"/>
                <w:vertAlign w:val="baseline"/>
                <w:lang w:val="en-US" w:eastAsia="zh-CN"/>
              </w:rPr>
              <w:t>单位名称</w:t>
            </w:r>
          </w:p>
        </w:tc>
        <w:tc>
          <w:tcPr>
            <w:tcW w:w="4620" w:type="dxa"/>
            <w:noWrap w:val="0"/>
            <w:vAlign w:val="top"/>
          </w:tcPr>
          <w:p w14:paraId="2B9095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CESI仿宋-GB2312" w:cs="Times New Roman"/>
                <w:b/>
                <w:bCs/>
                <w:color w:val="auto"/>
                <w:sz w:val="40"/>
                <w:szCs w:val="4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CESI仿宋-GB2312" w:cs="Times New Roman"/>
                <w:b/>
                <w:bCs/>
                <w:color w:val="auto"/>
                <w:sz w:val="40"/>
                <w:szCs w:val="40"/>
                <w:vertAlign w:val="baseline"/>
                <w:lang w:val="en-US" w:eastAsia="zh-CN"/>
              </w:rPr>
              <w:t>联系电话</w:t>
            </w:r>
          </w:p>
        </w:tc>
      </w:tr>
      <w:tr w14:paraId="69B4A4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4620" w:type="dxa"/>
            <w:noWrap w:val="0"/>
            <w:vAlign w:val="top"/>
          </w:tcPr>
          <w:p w14:paraId="5BDD44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CESI仿宋-GB2312" w:cs="Times New Roman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CESI仿宋-GB2312" w:cs="Times New Roman"/>
                <w:color w:val="auto"/>
                <w:sz w:val="32"/>
                <w:szCs w:val="32"/>
                <w:vertAlign w:val="baseline"/>
                <w:lang w:val="en-US" w:eastAsia="zh-CN"/>
              </w:rPr>
              <w:t>区发改委</w:t>
            </w:r>
          </w:p>
        </w:tc>
        <w:tc>
          <w:tcPr>
            <w:tcW w:w="4620" w:type="dxa"/>
            <w:noWrap w:val="0"/>
            <w:vAlign w:val="top"/>
          </w:tcPr>
          <w:p w14:paraId="43F197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CESI仿宋-GB2312" w:cs="Times New Roman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CESI仿宋-GB2312" w:cs="Times New Roman"/>
                <w:color w:val="auto"/>
                <w:sz w:val="32"/>
                <w:szCs w:val="32"/>
                <w:vertAlign w:val="baseline"/>
                <w:lang w:val="en-US" w:eastAsia="zh-CN"/>
              </w:rPr>
              <w:t>李昊 6226193</w:t>
            </w:r>
          </w:p>
        </w:tc>
      </w:tr>
      <w:tr w14:paraId="6973AB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4620" w:type="dxa"/>
            <w:noWrap w:val="0"/>
            <w:vAlign w:val="top"/>
          </w:tcPr>
          <w:p w14:paraId="51A008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CESI仿宋-GB2312" w:cs="Times New Roman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CESI仿宋-GB2312" w:cs="Times New Roman"/>
                <w:color w:val="auto"/>
                <w:sz w:val="32"/>
                <w:szCs w:val="32"/>
                <w:vertAlign w:val="baseline"/>
                <w:lang w:val="en-US" w:eastAsia="zh-CN"/>
              </w:rPr>
              <w:t>区工信局</w:t>
            </w:r>
          </w:p>
        </w:tc>
        <w:tc>
          <w:tcPr>
            <w:tcW w:w="4620" w:type="dxa"/>
            <w:noWrap w:val="0"/>
            <w:vAlign w:val="top"/>
          </w:tcPr>
          <w:p w14:paraId="210DAA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CESI仿宋-GB2312" w:cs="Times New Roman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CESI仿宋-GB2312" w:cs="Times New Roman"/>
                <w:color w:val="auto"/>
                <w:sz w:val="32"/>
                <w:szCs w:val="32"/>
                <w:vertAlign w:val="baseline"/>
                <w:lang w:val="en-US" w:eastAsia="zh-CN"/>
              </w:rPr>
              <w:t>丁文韫 18699232955</w:t>
            </w:r>
          </w:p>
        </w:tc>
      </w:tr>
      <w:tr w14:paraId="794396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4620" w:type="dxa"/>
            <w:noWrap w:val="0"/>
            <w:vAlign w:val="top"/>
          </w:tcPr>
          <w:p w14:paraId="63ACDF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CESI仿宋-GB2312" w:cs="Times New Roman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CESI仿宋-GB2312" w:cs="Times New Roman"/>
                <w:color w:val="auto"/>
                <w:sz w:val="32"/>
                <w:szCs w:val="32"/>
                <w:vertAlign w:val="baseline"/>
                <w:lang w:val="en-US" w:eastAsia="zh-CN"/>
              </w:rPr>
              <w:t>区商务局</w:t>
            </w:r>
          </w:p>
        </w:tc>
        <w:tc>
          <w:tcPr>
            <w:tcW w:w="4620" w:type="dxa"/>
            <w:noWrap w:val="0"/>
            <w:vAlign w:val="top"/>
          </w:tcPr>
          <w:p w14:paraId="7E0A0D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CESI仿宋-GB2312" w:cs="Times New Roman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CESI仿宋-GB2312" w:cs="Times New Roman"/>
                <w:color w:val="auto"/>
                <w:sz w:val="32"/>
                <w:szCs w:val="32"/>
                <w:vertAlign w:val="baseline"/>
                <w:lang w:val="en-US" w:eastAsia="zh-CN"/>
              </w:rPr>
              <w:t>蒋磊 6221044</w:t>
            </w:r>
          </w:p>
        </w:tc>
      </w:tr>
      <w:tr w14:paraId="4B6DFB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4620" w:type="dxa"/>
            <w:noWrap w:val="0"/>
            <w:vAlign w:val="top"/>
          </w:tcPr>
          <w:p w14:paraId="23B47E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CESI仿宋-GB2312" w:cs="Times New Roman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CESI仿宋-GB2312" w:cs="Times New Roman"/>
                <w:color w:val="auto"/>
                <w:sz w:val="32"/>
                <w:szCs w:val="32"/>
                <w:vertAlign w:val="baseline"/>
                <w:lang w:val="en-US" w:eastAsia="zh-CN"/>
              </w:rPr>
              <w:t>区科技局</w:t>
            </w:r>
          </w:p>
        </w:tc>
        <w:tc>
          <w:tcPr>
            <w:tcW w:w="4620" w:type="dxa"/>
            <w:noWrap w:val="0"/>
            <w:vAlign w:val="top"/>
          </w:tcPr>
          <w:p w14:paraId="432101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CESI仿宋-GB2312" w:cs="Times New Roman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CESI仿宋-GB2312" w:cs="Times New Roman"/>
                <w:color w:val="auto"/>
                <w:sz w:val="32"/>
                <w:szCs w:val="32"/>
                <w:vertAlign w:val="baseline"/>
                <w:lang w:val="en-US" w:eastAsia="zh-CN"/>
              </w:rPr>
              <w:t>杨磊19309907777</w:t>
            </w:r>
          </w:p>
        </w:tc>
      </w:tr>
      <w:tr w14:paraId="78431B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4620" w:type="dxa"/>
            <w:noWrap w:val="0"/>
            <w:vAlign w:val="top"/>
          </w:tcPr>
          <w:p w14:paraId="0B5139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CESI仿宋-GB2312" w:cs="Times New Roman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CESI仿宋-GB2312" w:cs="Times New Roman"/>
                <w:color w:val="auto"/>
                <w:sz w:val="32"/>
                <w:szCs w:val="32"/>
                <w:vertAlign w:val="baseline"/>
                <w:lang w:val="en-US" w:eastAsia="zh-CN"/>
              </w:rPr>
              <w:t>区住建局</w:t>
            </w:r>
          </w:p>
        </w:tc>
        <w:tc>
          <w:tcPr>
            <w:tcW w:w="4620" w:type="dxa"/>
            <w:noWrap w:val="0"/>
            <w:vAlign w:val="top"/>
          </w:tcPr>
          <w:p w14:paraId="7239F8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CESI仿宋-GB2312" w:cs="Times New Roman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CESI仿宋-GB2312" w:cs="Times New Roman"/>
                <w:color w:val="auto"/>
                <w:sz w:val="32"/>
                <w:szCs w:val="32"/>
                <w:vertAlign w:val="baseline"/>
                <w:lang w:val="en-US" w:eastAsia="zh-CN"/>
              </w:rPr>
              <w:t>韩慧婷 6245514（只负责许可）</w:t>
            </w:r>
          </w:p>
          <w:p w14:paraId="757D18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CESI仿宋-GB2312" w:cs="Times New Roman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CESI仿宋-GB2312" w:cs="Times New Roman"/>
                <w:color w:val="auto"/>
                <w:sz w:val="32"/>
                <w:szCs w:val="32"/>
                <w:vertAlign w:val="baseline"/>
                <w:lang w:val="en-US" w:eastAsia="zh-CN"/>
              </w:rPr>
              <w:t>任可盈 6660927</w:t>
            </w:r>
          </w:p>
        </w:tc>
      </w:tr>
      <w:tr w14:paraId="0DC814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4620" w:type="dxa"/>
            <w:noWrap w:val="0"/>
            <w:vAlign w:val="top"/>
          </w:tcPr>
          <w:p w14:paraId="4DA634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CESI仿宋-GB2312" w:cs="Times New Roman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CESI仿宋-GB2312" w:cs="Times New Roman"/>
                <w:color w:val="auto"/>
                <w:sz w:val="32"/>
                <w:szCs w:val="32"/>
                <w:vertAlign w:val="baseline"/>
                <w:lang w:val="en-US" w:eastAsia="zh-CN"/>
              </w:rPr>
              <w:t>区人社局</w:t>
            </w:r>
          </w:p>
        </w:tc>
        <w:tc>
          <w:tcPr>
            <w:tcW w:w="4620" w:type="dxa"/>
            <w:noWrap w:val="0"/>
            <w:vAlign w:val="top"/>
          </w:tcPr>
          <w:p w14:paraId="201B82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CESI仿宋-GB2312" w:cs="Times New Roman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CESI仿宋-GB2312" w:cs="Times New Roman"/>
                <w:color w:val="auto"/>
                <w:sz w:val="32"/>
                <w:szCs w:val="32"/>
                <w:vertAlign w:val="baseline"/>
                <w:lang w:val="en-US" w:eastAsia="zh-CN"/>
              </w:rPr>
              <w:t>孟肖扬 15160886084</w:t>
            </w:r>
          </w:p>
        </w:tc>
      </w:tr>
      <w:tr w14:paraId="3A2FD5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4620" w:type="dxa"/>
            <w:noWrap w:val="0"/>
            <w:vAlign w:val="top"/>
          </w:tcPr>
          <w:p w14:paraId="753AE6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CESI仿宋-GB2312" w:cs="Times New Roman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CESI仿宋-GB2312" w:cs="Times New Roman"/>
                <w:color w:val="auto"/>
                <w:sz w:val="32"/>
                <w:szCs w:val="32"/>
                <w:vertAlign w:val="baseline"/>
                <w:lang w:val="en-US" w:eastAsia="zh-CN"/>
              </w:rPr>
              <w:t>区财政局</w:t>
            </w:r>
          </w:p>
        </w:tc>
        <w:tc>
          <w:tcPr>
            <w:tcW w:w="4620" w:type="dxa"/>
            <w:noWrap w:val="0"/>
            <w:vAlign w:val="top"/>
          </w:tcPr>
          <w:p w14:paraId="144D11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CESI仿宋-GB2312" w:cs="Times New Roman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CESI仿宋-GB2312" w:cs="Times New Roman"/>
                <w:color w:val="auto"/>
                <w:sz w:val="32"/>
                <w:szCs w:val="32"/>
                <w:vertAlign w:val="baseline"/>
                <w:lang w:val="en-US" w:eastAsia="zh-CN"/>
              </w:rPr>
              <w:t>黄雅丽 15299996262</w:t>
            </w:r>
          </w:p>
        </w:tc>
      </w:tr>
      <w:tr w14:paraId="2080EC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4620" w:type="dxa"/>
            <w:noWrap w:val="0"/>
            <w:vAlign w:val="top"/>
          </w:tcPr>
          <w:p w14:paraId="399F89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CESI仿宋-GB2312" w:cs="Times New Roman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CESI仿宋-GB2312" w:cs="Times New Roman"/>
                <w:color w:val="auto"/>
                <w:sz w:val="32"/>
                <w:szCs w:val="32"/>
                <w:vertAlign w:val="baseline"/>
                <w:lang w:val="en-US" w:eastAsia="zh-CN"/>
              </w:rPr>
              <w:t>区教育局</w:t>
            </w:r>
          </w:p>
        </w:tc>
        <w:tc>
          <w:tcPr>
            <w:tcW w:w="4620" w:type="dxa"/>
            <w:noWrap w:val="0"/>
            <w:vAlign w:val="top"/>
          </w:tcPr>
          <w:p w14:paraId="503DD2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CESI仿宋-GB2312" w:cs="Times New Roman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CESI仿宋-GB2312" w:cs="Times New Roman"/>
                <w:color w:val="auto"/>
                <w:sz w:val="32"/>
                <w:szCs w:val="32"/>
                <w:vertAlign w:val="baseline"/>
                <w:lang w:val="en-US" w:eastAsia="zh-CN"/>
              </w:rPr>
              <w:t>李晓玲  18799216756</w:t>
            </w:r>
          </w:p>
        </w:tc>
      </w:tr>
      <w:tr w14:paraId="44EC0F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4620" w:type="dxa"/>
            <w:noWrap w:val="0"/>
            <w:vAlign w:val="top"/>
          </w:tcPr>
          <w:p w14:paraId="65CADA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CESI仿宋-GB2312" w:cs="Times New Roman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CESI仿宋-GB2312" w:cs="Times New Roman"/>
                <w:color w:val="auto"/>
                <w:sz w:val="32"/>
                <w:szCs w:val="32"/>
                <w:vertAlign w:val="baseline"/>
                <w:lang w:val="en-US" w:eastAsia="zh-CN"/>
              </w:rPr>
              <w:t>区农业农村局</w:t>
            </w:r>
          </w:p>
        </w:tc>
        <w:tc>
          <w:tcPr>
            <w:tcW w:w="4620" w:type="dxa"/>
            <w:noWrap w:val="0"/>
            <w:vAlign w:val="top"/>
          </w:tcPr>
          <w:p w14:paraId="17064C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CESI仿宋-GB2312" w:cs="Times New Roman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CESI仿宋-GB2312" w:cs="Times New Roman"/>
                <w:color w:val="auto"/>
                <w:sz w:val="32"/>
                <w:szCs w:val="32"/>
                <w:vertAlign w:val="baseline"/>
                <w:lang w:val="en-US" w:eastAsia="zh-CN"/>
              </w:rPr>
              <w:t>杨萍 </w:t>
            </w:r>
            <w:r>
              <w:rPr>
                <w:rFonts w:hint="eastAsia" w:ascii="Times New Roman" w:hAnsi="Times New Roman" w:eastAsia="CESI仿宋-GB2312" w:cs="Times New Roman"/>
                <w:color w:val="auto"/>
                <w:sz w:val="32"/>
                <w:szCs w:val="32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CESI仿宋-GB2312" w:cs="Times New Roman"/>
                <w:color w:val="auto"/>
                <w:sz w:val="32"/>
                <w:szCs w:val="32"/>
                <w:vertAlign w:val="baseline"/>
                <w:lang w:val="en-US" w:eastAsia="zh-CN"/>
              </w:rPr>
              <w:t>6220153</w:t>
            </w:r>
          </w:p>
        </w:tc>
      </w:tr>
      <w:tr w14:paraId="4CEF60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4620" w:type="dxa"/>
            <w:noWrap w:val="0"/>
            <w:vAlign w:val="top"/>
          </w:tcPr>
          <w:p w14:paraId="0A599C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CESI仿宋-GB2312" w:cs="Times New Roman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CESI仿宋-GB2312" w:cs="Times New Roman"/>
                <w:color w:val="auto"/>
                <w:sz w:val="32"/>
                <w:szCs w:val="32"/>
                <w:vertAlign w:val="baseline"/>
                <w:lang w:val="en-US" w:eastAsia="zh-CN"/>
              </w:rPr>
              <w:t>区文旅局</w:t>
            </w:r>
          </w:p>
        </w:tc>
        <w:tc>
          <w:tcPr>
            <w:tcW w:w="4620" w:type="dxa"/>
            <w:noWrap w:val="0"/>
            <w:vAlign w:val="top"/>
          </w:tcPr>
          <w:p w14:paraId="7265BF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CESI仿宋-GB2312" w:cs="Times New Roman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CESI仿宋-GB2312" w:cs="Times New Roman"/>
                <w:color w:val="auto"/>
                <w:sz w:val="32"/>
                <w:szCs w:val="32"/>
                <w:vertAlign w:val="baseline"/>
                <w:lang w:val="en-US" w:eastAsia="zh-CN"/>
              </w:rPr>
              <w:t>王璐</w:t>
            </w:r>
            <w:r>
              <w:rPr>
                <w:rFonts w:hint="eastAsia" w:ascii="Times New Roman" w:hAnsi="Times New Roman" w:eastAsia="CESI仿宋-GB2312" w:cs="Times New Roman"/>
                <w:color w:val="auto"/>
                <w:sz w:val="32"/>
                <w:szCs w:val="32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CESI仿宋-GB2312" w:cs="Times New Roman"/>
                <w:color w:val="auto"/>
                <w:sz w:val="32"/>
                <w:szCs w:val="32"/>
                <w:vertAlign w:val="baseline"/>
                <w:lang w:val="en-US" w:eastAsia="zh-CN"/>
              </w:rPr>
              <w:t>13999518562</w:t>
            </w:r>
          </w:p>
        </w:tc>
      </w:tr>
      <w:tr w14:paraId="65D004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4620" w:type="dxa"/>
            <w:noWrap w:val="0"/>
            <w:vAlign w:val="top"/>
          </w:tcPr>
          <w:p w14:paraId="118258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CESI仿宋-GB2312" w:cs="Times New Roman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CESI仿宋-GB2312" w:cs="Times New Roman"/>
                <w:color w:val="auto"/>
                <w:sz w:val="32"/>
                <w:szCs w:val="32"/>
                <w:vertAlign w:val="baseline"/>
                <w:lang w:val="en-US" w:eastAsia="zh-CN"/>
              </w:rPr>
              <w:t>区卫健委</w:t>
            </w:r>
          </w:p>
        </w:tc>
        <w:tc>
          <w:tcPr>
            <w:tcW w:w="4620" w:type="dxa"/>
            <w:noWrap w:val="0"/>
            <w:vAlign w:val="top"/>
          </w:tcPr>
          <w:p w14:paraId="0ACC2E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CESI仿宋-GB2312" w:cs="Times New Roman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CESI仿宋-GB2312" w:cs="Times New Roman"/>
                <w:color w:val="auto"/>
                <w:sz w:val="32"/>
                <w:szCs w:val="32"/>
                <w:vertAlign w:val="baseline"/>
                <w:lang w:val="en-US" w:eastAsia="zh-CN"/>
              </w:rPr>
              <w:t>任丽薇 15809003865</w:t>
            </w:r>
          </w:p>
        </w:tc>
      </w:tr>
      <w:tr w14:paraId="15A2C1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4620" w:type="dxa"/>
            <w:noWrap w:val="0"/>
            <w:vAlign w:val="top"/>
          </w:tcPr>
          <w:p w14:paraId="2F05C4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CESI仿宋-GB2312" w:cs="Times New Roman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CESI仿宋-GB2312" w:cs="Times New Roman"/>
                <w:color w:val="auto"/>
                <w:sz w:val="32"/>
                <w:szCs w:val="32"/>
                <w:vertAlign w:val="baseline"/>
                <w:lang w:val="en-US" w:eastAsia="zh-CN"/>
              </w:rPr>
              <w:t>区应急管理局</w:t>
            </w:r>
          </w:p>
        </w:tc>
        <w:tc>
          <w:tcPr>
            <w:tcW w:w="4620" w:type="dxa"/>
            <w:noWrap w:val="0"/>
            <w:vAlign w:val="top"/>
          </w:tcPr>
          <w:p w14:paraId="2FDD7D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CESI仿宋-GB2312" w:cs="Times New Roman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CESI仿宋-GB2312" w:cs="Times New Roman"/>
                <w:color w:val="auto"/>
                <w:sz w:val="32"/>
                <w:szCs w:val="32"/>
                <w:vertAlign w:val="baseline"/>
                <w:lang w:val="en-US" w:eastAsia="zh-CN"/>
              </w:rPr>
              <w:t>桑铂睿</w:t>
            </w:r>
            <w:r>
              <w:rPr>
                <w:rFonts w:hint="eastAsia" w:ascii="Times New Roman" w:hAnsi="Times New Roman" w:eastAsia="CESI仿宋-GB2312" w:cs="Times New Roman"/>
                <w:color w:val="auto"/>
                <w:sz w:val="32"/>
                <w:szCs w:val="32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CESI仿宋-GB2312" w:cs="Times New Roman"/>
                <w:color w:val="auto"/>
                <w:sz w:val="32"/>
                <w:szCs w:val="32"/>
                <w:vertAlign w:val="baseline"/>
                <w:lang w:val="en-US" w:eastAsia="zh-CN"/>
              </w:rPr>
              <w:t> 13319900538</w:t>
            </w:r>
          </w:p>
        </w:tc>
      </w:tr>
      <w:tr w14:paraId="4C1FC6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4620" w:type="dxa"/>
            <w:noWrap w:val="0"/>
            <w:vAlign w:val="top"/>
          </w:tcPr>
          <w:p w14:paraId="2E0813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CESI仿宋-GB2312" w:cs="Times New Roman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CESI仿宋-GB2312" w:cs="Times New Roman"/>
                <w:color w:val="auto"/>
                <w:sz w:val="32"/>
                <w:szCs w:val="32"/>
                <w:vertAlign w:val="baseline"/>
                <w:lang w:val="en-US" w:eastAsia="zh-CN"/>
              </w:rPr>
              <w:t>区市场监督管理局</w:t>
            </w:r>
          </w:p>
        </w:tc>
        <w:tc>
          <w:tcPr>
            <w:tcW w:w="4620" w:type="dxa"/>
            <w:noWrap w:val="0"/>
            <w:vAlign w:val="top"/>
          </w:tcPr>
          <w:p w14:paraId="0A73FA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CESI仿宋-GB2312" w:cs="Times New Roman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CESI仿宋-GB2312" w:cs="Times New Roman"/>
                <w:color w:val="auto"/>
                <w:sz w:val="32"/>
                <w:szCs w:val="32"/>
                <w:vertAlign w:val="baseline"/>
                <w:lang w:val="en-US" w:eastAsia="zh-CN"/>
              </w:rPr>
              <w:t>于燕燕</w:t>
            </w:r>
            <w:r>
              <w:rPr>
                <w:rFonts w:hint="eastAsia" w:ascii="Times New Roman" w:hAnsi="Times New Roman" w:eastAsia="CESI仿宋-GB2312" w:cs="Times New Roman"/>
                <w:color w:val="auto"/>
                <w:sz w:val="32"/>
                <w:szCs w:val="32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CESI仿宋-GB2312" w:cs="Times New Roman"/>
                <w:color w:val="auto"/>
                <w:sz w:val="32"/>
                <w:szCs w:val="32"/>
                <w:vertAlign w:val="baseline"/>
                <w:lang w:val="en-US" w:eastAsia="zh-CN"/>
              </w:rPr>
              <w:t>13689976928</w:t>
            </w:r>
          </w:p>
        </w:tc>
      </w:tr>
      <w:tr w14:paraId="128488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4620" w:type="dxa"/>
            <w:noWrap w:val="0"/>
            <w:vAlign w:val="top"/>
          </w:tcPr>
          <w:p w14:paraId="33E822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CESI仿宋-GB2312" w:cs="Times New Roman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CESI仿宋-GB2312" w:cs="Times New Roman"/>
                <w:color w:val="auto"/>
                <w:sz w:val="32"/>
                <w:szCs w:val="32"/>
                <w:vertAlign w:val="baseline"/>
                <w:lang w:val="en-US" w:eastAsia="zh-CN"/>
              </w:rPr>
              <w:t>区民政局</w:t>
            </w:r>
          </w:p>
        </w:tc>
        <w:tc>
          <w:tcPr>
            <w:tcW w:w="4620" w:type="dxa"/>
            <w:noWrap w:val="0"/>
            <w:vAlign w:val="top"/>
          </w:tcPr>
          <w:p w14:paraId="11F991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CESI仿宋-GB2312" w:cs="Times New Roman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CESI仿宋-GB2312" w:cs="Times New Roman"/>
                <w:color w:val="auto"/>
                <w:sz w:val="32"/>
                <w:szCs w:val="32"/>
                <w:vertAlign w:val="baseline"/>
                <w:lang w:val="en-US" w:eastAsia="zh-CN"/>
              </w:rPr>
              <w:t>毛文海</w:t>
            </w:r>
            <w:r>
              <w:rPr>
                <w:rFonts w:hint="eastAsia" w:ascii="Times New Roman" w:hAnsi="Times New Roman" w:eastAsia="CESI仿宋-GB2312" w:cs="Times New Roman"/>
                <w:color w:val="auto"/>
                <w:sz w:val="32"/>
                <w:szCs w:val="32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CESI仿宋-GB2312" w:cs="Times New Roman"/>
                <w:color w:val="auto"/>
                <w:sz w:val="32"/>
                <w:szCs w:val="32"/>
                <w:vertAlign w:val="baseline"/>
                <w:lang w:val="en-US" w:eastAsia="zh-CN"/>
              </w:rPr>
              <w:t>6245504</w:t>
            </w:r>
          </w:p>
        </w:tc>
      </w:tr>
      <w:tr w14:paraId="47263D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4620" w:type="dxa"/>
            <w:noWrap w:val="0"/>
            <w:vAlign w:val="top"/>
          </w:tcPr>
          <w:p w14:paraId="3DC32D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CESI仿宋-GB2312" w:cs="Times New Roman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CESI仿宋-GB2312" w:cs="Times New Roman"/>
                <w:color w:val="auto"/>
                <w:sz w:val="32"/>
                <w:szCs w:val="32"/>
                <w:vertAlign w:val="baseline"/>
                <w:lang w:val="en-US" w:eastAsia="zh-CN"/>
              </w:rPr>
              <w:t>区医疗保障局</w:t>
            </w:r>
          </w:p>
        </w:tc>
        <w:tc>
          <w:tcPr>
            <w:tcW w:w="4620" w:type="dxa"/>
            <w:noWrap w:val="0"/>
            <w:vAlign w:val="top"/>
          </w:tcPr>
          <w:p w14:paraId="7D493B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CESI仿宋-GB2312" w:cs="Times New Roman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CESI仿宋-GB2312" w:cs="Times New Roman"/>
                <w:color w:val="auto"/>
                <w:sz w:val="32"/>
                <w:szCs w:val="32"/>
                <w:vertAlign w:val="baseline"/>
                <w:lang w:val="en-US" w:eastAsia="zh-CN"/>
              </w:rPr>
              <w:t>李娜 13999315697</w:t>
            </w:r>
          </w:p>
        </w:tc>
      </w:tr>
      <w:tr w14:paraId="24269E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4620" w:type="dxa"/>
            <w:noWrap w:val="0"/>
            <w:vAlign w:val="top"/>
          </w:tcPr>
          <w:p w14:paraId="653691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CESI仿宋-GB2312" w:cs="Times New Roman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CESI仿宋-GB2312" w:cs="Times New Roman"/>
                <w:color w:val="auto"/>
                <w:sz w:val="32"/>
                <w:szCs w:val="32"/>
                <w:vertAlign w:val="baseline"/>
                <w:lang w:val="en-US" w:eastAsia="zh-CN"/>
              </w:rPr>
              <w:t>区自然资源分局</w:t>
            </w:r>
          </w:p>
        </w:tc>
        <w:tc>
          <w:tcPr>
            <w:tcW w:w="4620" w:type="dxa"/>
            <w:noWrap w:val="0"/>
            <w:vAlign w:val="top"/>
          </w:tcPr>
          <w:p w14:paraId="577C2B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CESI仿宋-GB2312" w:cs="Times New Roman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CESI仿宋-GB2312" w:cs="Times New Roman"/>
                <w:color w:val="auto"/>
                <w:sz w:val="32"/>
                <w:szCs w:val="32"/>
                <w:vertAlign w:val="baseline"/>
                <w:lang w:val="en-US" w:eastAsia="zh-CN"/>
              </w:rPr>
              <w:t>曼苏白</w:t>
            </w:r>
            <w:r>
              <w:rPr>
                <w:rFonts w:hint="eastAsia" w:ascii="Times New Roman" w:hAnsi="Times New Roman" w:eastAsia="CESI仿宋-GB2312" w:cs="Times New Roman"/>
                <w:color w:val="auto"/>
                <w:sz w:val="32"/>
                <w:szCs w:val="32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CESI仿宋-GB2312" w:cs="Times New Roman"/>
                <w:color w:val="auto"/>
                <w:sz w:val="32"/>
                <w:szCs w:val="32"/>
                <w:vertAlign w:val="baseline"/>
                <w:lang w:val="en-US" w:eastAsia="zh-CN"/>
              </w:rPr>
              <w:t>13565564472</w:t>
            </w:r>
          </w:p>
        </w:tc>
      </w:tr>
      <w:tr w14:paraId="454034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4620" w:type="dxa"/>
            <w:noWrap w:val="0"/>
            <w:vAlign w:val="top"/>
          </w:tcPr>
          <w:p w14:paraId="26E725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CESI仿宋-GB2312" w:cs="Times New Roman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CESI仿宋-GB2312" w:cs="Times New Roman"/>
                <w:color w:val="auto"/>
                <w:sz w:val="32"/>
                <w:szCs w:val="32"/>
                <w:vertAlign w:val="baseline"/>
                <w:lang w:val="en-US" w:eastAsia="zh-CN"/>
              </w:rPr>
              <w:t>区生态环境局</w:t>
            </w:r>
          </w:p>
        </w:tc>
        <w:tc>
          <w:tcPr>
            <w:tcW w:w="4620" w:type="dxa"/>
            <w:noWrap w:val="0"/>
            <w:vAlign w:val="top"/>
          </w:tcPr>
          <w:p w14:paraId="787AB8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CESI仿宋-GB2312" w:cs="Times New Roman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CESI仿宋-GB2312" w:cs="Times New Roman"/>
                <w:color w:val="auto"/>
                <w:sz w:val="32"/>
                <w:szCs w:val="32"/>
                <w:vertAlign w:val="baseline"/>
                <w:lang w:val="en-US" w:eastAsia="zh-CN"/>
              </w:rPr>
              <w:t>朱佩 19945899587</w:t>
            </w:r>
          </w:p>
        </w:tc>
      </w:tr>
      <w:tr w14:paraId="333995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4620" w:type="dxa"/>
            <w:noWrap w:val="0"/>
            <w:vAlign w:val="top"/>
          </w:tcPr>
          <w:p w14:paraId="062622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CESI仿宋-GB2312" w:cs="Times New Roman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CESI仿宋-GB2312" w:cs="Times New Roman"/>
                <w:color w:val="auto"/>
                <w:sz w:val="32"/>
                <w:szCs w:val="32"/>
                <w:vertAlign w:val="baseline"/>
                <w:lang w:val="en-US" w:eastAsia="zh-CN"/>
              </w:rPr>
              <w:t>区城市管理局</w:t>
            </w:r>
          </w:p>
        </w:tc>
        <w:tc>
          <w:tcPr>
            <w:tcW w:w="4620" w:type="dxa"/>
            <w:noWrap w:val="0"/>
            <w:vAlign w:val="top"/>
          </w:tcPr>
          <w:p w14:paraId="315A4F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CESI仿宋-GB2312" w:cs="Times New Roman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CESI仿宋-GB2312" w:cs="Times New Roman"/>
                <w:color w:val="auto"/>
                <w:sz w:val="32"/>
                <w:szCs w:val="32"/>
                <w:vertAlign w:val="baseline"/>
                <w:lang w:val="en-US" w:eastAsia="zh-CN"/>
              </w:rPr>
              <w:t>姜春燕6286109</w:t>
            </w:r>
          </w:p>
        </w:tc>
      </w:tr>
      <w:tr w14:paraId="473116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4620" w:type="dxa"/>
            <w:noWrap w:val="0"/>
            <w:vAlign w:val="top"/>
          </w:tcPr>
          <w:p w14:paraId="184075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CESI仿宋-GB2312" w:cs="Times New Roman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CESI仿宋-GB2312" w:cs="Times New Roman"/>
                <w:color w:val="auto"/>
                <w:sz w:val="32"/>
                <w:szCs w:val="32"/>
                <w:vertAlign w:val="baseline"/>
                <w:lang w:val="en-US" w:eastAsia="zh-CN"/>
              </w:rPr>
              <w:t>区国资委</w:t>
            </w:r>
          </w:p>
        </w:tc>
        <w:tc>
          <w:tcPr>
            <w:tcW w:w="4620" w:type="dxa"/>
            <w:noWrap w:val="0"/>
            <w:vAlign w:val="top"/>
          </w:tcPr>
          <w:p w14:paraId="164E08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CESI仿宋-GB2312" w:cs="Times New Roman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CESI仿宋-GB2312" w:cs="Times New Roman"/>
                <w:color w:val="auto"/>
                <w:sz w:val="32"/>
                <w:szCs w:val="32"/>
                <w:vertAlign w:val="baseline"/>
                <w:lang w:val="en-US" w:eastAsia="zh-CN"/>
              </w:rPr>
              <w:t>吴白帆18599206006</w:t>
            </w:r>
          </w:p>
        </w:tc>
      </w:tr>
      <w:tr w14:paraId="35ED8E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4620" w:type="dxa"/>
            <w:noWrap w:val="0"/>
            <w:vAlign w:val="top"/>
          </w:tcPr>
          <w:p w14:paraId="2C89BF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CESI仿宋-GB2312" w:cs="Times New Roman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CESI仿宋-GB2312" w:cs="Times New Roman"/>
                <w:color w:val="auto"/>
                <w:sz w:val="32"/>
                <w:szCs w:val="32"/>
                <w:vertAlign w:val="baseline"/>
                <w:lang w:val="en-US" w:eastAsia="zh-CN"/>
              </w:rPr>
              <w:t>区税务局</w:t>
            </w:r>
          </w:p>
        </w:tc>
        <w:tc>
          <w:tcPr>
            <w:tcW w:w="4620" w:type="dxa"/>
            <w:noWrap w:val="0"/>
            <w:vAlign w:val="top"/>
          </w:tcPr>
          <w:p w14:paraId="7B0887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CESI仿宋-GB2312" w:cs="Times New Roman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CESI仿宋-GB2312" w:cs="Times New Roman"/>
                <w:color w:val="auto"/>
                <w:sz w:val="32"/>
                <w:szCs w:val="32"/>
                <w:vertAlign w:val="baseline"/>
                <w:lang w:val="en-US" w:eastAsia="zh-CN"/>
              </w:rPr>
              <w:t>杨帆  13119901699</w:t>
            </w:r>
          </w:p>
        </w:tc>
      </w:tr>
      <w:tr w14:paraId="4EA014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4620" w:type="dxa"/>
            <w:noWrap w:val="0"/>
            <w:vAlign w:val="top"/>
          </w:tcPr>
          <w:p w14:paraId="3B93CC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CESI仿宋-GB2312" w:cs="Times New Roman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CESI仿宋-GB2312" w:cs="Times New Roman"/>
                <w:color w:val="auto"/>
                <w:sz w:val="32"/>
                <w:szCs w:val="32"/>
                <w:vertAlign w:val="baseline"/>
                <w:lang w:val="en-US" w:eastAsia="zh-CN"/>
              </w:rPr>
              <w:t>大学科技园管委会</w:t>
            </w:r>
          </w:p>
        </w:tc>
        <w:tc>
          <w:tcPr>
            <w:tcW w:w="4620" w:type="dxa"/>
            <w:noWrap w:val="0"/>
            <w:vAlign w:val="top"/>
          </w:tcPr>
          <w:p w14:paraId="01A745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CESI仿宋-GB2312" w:cs="Times New Roman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CESI仿宋-GB2312" w:cs="Times New Roman"/>
                <w:color w:val="auto"/>
                <w:sz w:val="32"/>
                <w:szCs w:val="32"/>
                <w:vertAlign w:val="baseline"/>
                <w:lang w:val="en-US" w:eastAsia="zh-CN"/>
              </w:rPr>
              <w:t>刘彩军13070371529</w:t>
            </w:r>
          </w:p>
        </w:tc>
      </w:tr>
    </w:tbl>
    <w:p w14:paraId="21FCFCB6">
      <w:pPr>
        <w:rPr>
          <w:rFonts w:hint="default"/>
          <w:sz w:val="32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moder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ESI仿宋-GB2312">
    <w:altName w:val="仿宋"/>
    <w:panose1 w:val="02000500000000000000"/>
    <w:charset w:val="86"/>
    <w:family w:val="auto"/>
    <w:pitch w:val="default"/>
    <w:sig w:usb0="00000000" w:usb1="00000000" w:usb2="00000010" w:usb3="00000000" w:csb0="0004000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KSOF557087D0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dit="readOnly" w:enforcement="0"/>
  <w:defaultTabStop w:val="420"/>
  <w:drawingGridHorizontalSpacing w:val="158"/>
  <w:drawingGridVerticalSpacing w:val="290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Y4YjYwMmFlZmZhMjQwYmU2OTU3YTY5MzNjZWUyNDEifQ=="/>
    <w:docVar w:name="DocumentID" w:val="{234863B0-7772-44B4-ABEA-5D27D36A0F00}"/>
    <w:docVar w:name="DocumentName" w:val="情况说明 (2)"/>
  </w:docVars>
  <w:rsids>
    <w:rsidRoot w:val="00000000"/>
    <w:rsid w:val="04B541D7"/>
    <w:rsid w:val="053EAF06"/>
    <w:rsid w:val="06AD56DF"/>
    <w:rsid w:val="08C627E3"/>
    <w:rsid w:val="09465469"/>
    <w:rsid w:val="09AA36E2"/>
    <w:rsid w:val="0B6A0C45"/>
    <w:rsid w:val="0C5C69B7"/>
    <w:rsid w:val="0E3C6605"/>
    <w:rsid w:val="0FF41176"/>
    <w:rsid w:val="102524D7"/>
    <w:rsid w:val="11A7793B"/>
    <w:rsid w:val="149176F7"/>
    <w:rsid w:val="1AED2698"/>
    <w:rsid w:val="1BA83842"/>
    <w:rsid w:val="1C1F426B"/>
    <w:rsid w:val="1C36069E"/>
    <w:rsid w:val="1CFFD80E"/>
    <w:rsid w:val="1DF4135A"/>
    <w:rsid w:val="1E401E80"/>
    <w:rsid w:val="1F6D65A7"/>
    <w:rsid w:val="2311640A"/>
    <w:rsid w:val="231C147D"/>
    <w:rsid w:val="28932273"/>
    <w:rsid w:val="299744DC"/>
    <w:rsid w:val="2B046090"/>
    <w:rsid w:val="2B075B4D"/>
    <w:rsid w:val="2C4F15FC"/>
    <w:rsid w:val="2CF504FC"/>
    <w:rsid w:val="2E6F3CF0"/>
    <w:rsid w:val="2EA70F2F"/>
    <w:rsid w:val="2ED71C15"/>
    <w:rsid w:val="2F275AD3"/>
    <w:rsid w:val="2F7D2C0A"/>
    <w:rsid w:val="306E530A"/>
    <w:rsid w:val="34BE6B3A"/>
    <w:rsid w:val="360C3323"/>
    <w:rsid w:val="36E04354"/>
    <w:rsid w:val="38BF7372"/>
    <w:rsid w:val="38D341DF"/>
    <w:rsid w:val="39E374FB"/>
    <w:rsid w:val="3A2D4F51"/>
    <w:rsid w:val="3B7FBC73"/>
    <w:rsid w:val="3BC323A7"/>
    <w:rsid w:val="3D7F97B9"/>
    <w:rsid w:val="3D8C0E8B"/>
    <w:rsid w:val="3FDF24A2"/>
    <w:rsid w:val="3FFFD9B2"/>
    <w:rsid w:val="413C0C59"/>
    <w:rsid w:val="41A9362A"/>
    <w:rsid w:val="45031B93"/>
    <w:rsid w:val="45BE49CA"/>
    <w:rsid w:val="4674179D"/>
    <w:rsid w:val="46EE85AA"/>
    <w:rsid w:val="479F5029"/>
    <w:rsid w:val="4C3F2317"/>
    <w:rsid w:val="4FD72165"/>
    <w:rsid w:val="52FA0F64"/>
    <w:rsid w:val="53192495"/>
    <w:rsid w:val="535F6158"/>
    <w:rsid w:val="54D51F24"/>
    <w:rsid w:val="59503D8C"/>
    <w:rsid w:val="5B665859"/>
    <w:rsid w:val="5BFB4E6B"/>
    <w:rsid w:val="5FFE75DD"/>
    <w:rsid w:val="60862B85"/>
    <w:rsid w:val="61EF353F"/>
    <w:rsid w:val="63E93AE7"/>
    <w:rsid w:val="64B34B1B"/>
    <w:rsid w:val="65A47A31"/>
    <w:rsid w:val="68881DAE"/>
    <w:rsid w:val="6C9F7F49"/>
    <w:rsid w:val="6D1901FA"/>
    <w:rsid w:val="6FA37DE5"/>
    <w:rsid w:val="6FDF487C"/>
    <w:rsid w:val="702F5839"/>
    <w:rsid w:val="719F1D0F"/>
    <w:rsid w:val="731BC1EA"/>
    <w:rsid w:val="73C02986"/>
    <w:rsid w:val="75FE909A"/>
    <w:rsid w:val="774D6045"/>
    <w:rsid w:val="77AEAA72"/>
    <w:rsid w:val="78E176D2"/>
    <w:rsid w:val="7979F492"/>
    <w:rsid w:val="7B3B1E8D"/>
    <w:rsid w:val="7BBF10AA"/>
    <w:rsid w:val="7DF93700"/>
    <w:rsid w:val="7EBE615C"/>
    <w:rsid w:val="7F69665D"/>
    <w:rsid w:val="7F7708E8"/>
    <w:rsid w:val="7FAD47D4"/>
    <w:rsid w:val="7FDC78C0"/>
    <w:rsid w:val="7FFA18AA"/>
    <w:rsid w:val="7FFB4D7A"/>
    <w:rsid w:val="82F7C344"/>
    <w:rsid w:val="9FFF0A82"/>
    <w:rsid w:val="A7E7E0EA"/>
    <w:rsid w:val="B7A32E8B"/>
    <w:rsid w:val="BCFC82EC"/>
    <w:rsid w:val="BDDFA67A"/>
    <w:rsid w:val="BDEF2CB7"/>
    <w:rsid w:val="BDF7E80B"/>
    <w:rsid w:val="BEF5535C"/>
    <w:rsid w:val="BF5F877B"/>
    <w:rsid w:val="BFFB6F8F"/>
    <w:rsid w:val="CFED55A6"/>
    <w:rsid w:val="CFEF8DCF"/>
    <w:rsid w:val="DD5F2B1A"/>
    <w:rsid w:val="DFF74547"/>
    <w:rsid w:val="DFF76049"/>
    <w:rsid w:val="DFF7B28E"/>
    <w:rsid w:val="E7BE4D9F"/>
    <w:rsid w:val="E97F0022"/>
    <w:rsid w:val="EC7FFB4D"/>
    <w:rsid w:val="EDBD3CE7"/>
    <w:rsid w:val="EFBFB54F"/>
    <w:rsid w:val="EFF6EEC1"/>
    <w:rsid w:val="F1DB6B04"/>
    <w:rsid w:val="F23F3A7A"/>
    <w:rsid w:val="F2FDD58D"/>
    <w:rsid w:val="F5FD18D9"/>
    <w:rsid w:val="F7BF767B"/>
    <w:rsid w:val="F7DFBDDA"/>
    <w:rsid w:val="F7FF262E"/>
    <w:rsid w:val="F8BFF5C5"/>
    <w:rsid w:val="F9DBDAEA"/>
    <w:rsid w:val="FAC9E104"/>
    <w:rsid w:val="FAFBF121"/>
    <w:rsid w:val="FB756C0D"/>
    <w:rsid w:val="FDEE2E84"/>
    <w:rsid w:val="FE7DEAC1"/>
    <w:rsid w:val="FEF2A1D9"/>
    <w:rsid w:val="FEFC8ACE"/>
    <w:rsid w:val="FEFF2225"/>
    <w:rsid w:val="FEFF721C"/>
    <w:rsid w:val="FF92BC0A"/>
    <w:rsid w:val="FF9A9B46"/>
    <w:rsid w:val="FFA9F91F"/>
    <w:rsid w:val="FFD696A8"/>
    <w:rsid w:val="FFF97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qFormat="1" w:uiPriority="99" w:semiHidden="0" w:name="table of authorities"/>
    <w:lsdException w:unhideWhenUsed="0" w:uiPriority="0" w:semiHidden="0" w:name="macro"/>
    <w:lsdException w:unhideWhenUsed="0" w:uiPriority="0" w:semiHidden="0" w:name="toa heading"/>
    <w:lsdException w:qFormat="1"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qFormat="1" w:unhideWhenUsed="0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仿宋_GB2312" w:cstheme="minorBidi"/>
      <w:kern w:val="2"/>
      <w:sz w:val="32"/>
      <w:szCs w:val="32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beforeLines="0" w:beforeAutospacing="0" w:afterLines="0" w:afterAutospacing="0" w:line="560" w:lineRule="exact"/>
      <w:ind w:firstLine="0" w:firstLineChars="0"/>
      <w:jc w:val="center"/>
      <w:outlineLvl w:val="0"/>
    </w:pPr>
    <w:rPr>
      <w:rFonts w:eastAsia="方正小标宋简体"/>
      <w:kern w:val="44"/>
      <w:sz w:val="44"/>
    </w:rPr>
  </w:style>
  <w:style w:type="character" w:default="1" w:styleId="16">
    <w:name w:val="Default Paragraph Font"/>
    <w:semiHidden/>
    <w:qFormat/>
    <w:uiPriority w:val="0"/>
  </w:style>
  <w:style w:type="table" w:default="1" w:styleId="1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qFormat/>
    <w:uiPriority w:val="0"/>
    <w:pPr>
      <w:spacing w:after="120" w:line="480" w:lineRule="auto"/>
      <w:ind w:left="420" w:leftChars="200"/>
    </w:pPr>
  </w:style>
  <w:style w:type="paragraph" w:styleId="4">
    <w:name w:val="table of authorities"/>
    <w:next w:val="1"/>
    <w:unhideWhenUsed/>
    <w:qFormat/>
    <w:uiPriority w:val="99"/>
    <w:pPr>
      <w:widowControl w:val="0"/>
      <w:ind w:left="420" w:leftChars="20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5">
    <w:name w:val="Normal Indent"/>
    <w:basedOn w:val="1"/>
    <w:qFormat/>
    <w:uiPriority w:val="0"/>
    <w:pPr>
      <w:spacing w:line="560" w:lineRule="exact"/>
      <w:ind w:firstLine="420" w:firstLineChars="200"/>
    </w:pPr>
    <w:rPr>
      <w:rFonts w:ascii="Times New Roman" w:hAnsi="Times New Roman" w:cs="Times New Roman"/>
    </w:rPr>
  </w:style>
  <w:style w:type="paragraph" w:styleId="6">
    <w:name w:val="Body Text"/>
    <w:basedOn w:val="1"/>
    <w:next w:val="7"/>
    <w:unhideWhenUsed/>
    <w:qFormat/>
    <w:uiPriority w:val="99"/>
    <w:pPr>
      <w:spacing w:after="120"/>
    </w:pPr>
  </w:style>
  <w:style w:type="paragraph" w:customStyle="1" w:styleId="7">
    <w:name w:val="正文首行缩进113"/>
    <w:basedOn w:val="6"/>
    <w:qFormat/>
    <w:uiPriority w:val="0"/>
  </w:style>
  <w:style w:type="paragraph" w:styleId="8">
    <w:name w:val="Body Text Indent"/>
    <w:basedOn w:val="1"/>
    <w:next w:val="6"/>
    <w:unhideWhenUsed/>
    <w:qFormat/>
    <w:uiPriority w:val="99"/>
    <w:pPr>
      <w:spacing w:after="120"/>
      <w:ind w:left="420" w:leftChars="200"/>
    </w:pPr>
  </w:style>
  <w:style w:type="paragraph" w:styleId="9">
    <w:name w:val="toc 1"/>
    <w:basedOn w:val="1"/>
    <w:next w:val="1"/>
    <w:qFormat/>
    <w:uiPriority w:val="0"/>
  </w:style>
  <w:style w:type="paragraph" w:styleId="10">
    <w:name w:val="List"/>
    <w:basedOn w:val="1"/>
    <w:qFormat/>
    <w:uiPriority w:val="0"/>
    <w:pPr>
      <w:ind w:left="200" w:hanging="200" w:hangingChars="200"/>
    </w:pPr>
  </w:style>
  <w:style w:type="paragraph" w:styleId="11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12">
    <w:name w:val="Body Text First Indent"/>
    <w:basedOn w:val="6"/>
    <w:next w:val="13"/>
    <w:unhideWhenUsed/>
    <w:qFormat/>
    <w:uiPriority w:val="99"/>
    <w:pPr>
      <w:spacing w:after="120"/>
      <w:ind w:firstLine="420" w:firstLineChars="100"/>
    </w:pPr>
    <w:rPr>
      <w:rFonts w:ascii="Calibri" w:hAnsi="Calibri" w:eastAsia="宋体"/>
    </w:rPr>
  </w:style>
  <w:style w:type="paragraph" w:styleId="13">
    <w:name w:val="Body Text First Indent 2"/>
    <w:basedOn w:val="8"/>
    <w:next w:val="11"/>
    <w:qFormat/>
    <w:uiPriority w:val="99"/>
    <w:pPr>
      <w:widowControl/>
      <w:spacing w:after="0"/>
      <w:ind w:left="0" w:leftChars="0" w:firstLine="420" w:firstLineChars="200"/>
    </w:pPr>
    <w:rPr>
      <w:rFonts w:ascii="Times New Roman" w:hAnsi="Times New Roman" w:eastAsia="宋体" w:cs="Times New Roman"/>
      <w:sz w:val="28"/>
      <w:szCs w:val="20"/>
    </w:rPr>
  </w:style>
  <w:style w:type="table" w:styleId="15">
    <w:name w:val="Table Grid"/>
    <w:basedOn w:val="1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7">
    <w:name w:val="Hyperlink"/>
    <w:basedOn w:val="16"/>
    <w:qFormat/>
    <w:uiPriority w:val="0"/>
    <w:rPr>
      <w:color w:val="0000FF"/>
      <w:u w:val="single"/>
    </w:rPr>
  </w:style>
  <w:style w:type="paragraph" w:customStyle="1" w:styleId="18">
    <w:name w:val="正文首行缩进 21"/>
    <w:basedOn w:val="19"/>
    <w:next w:val="20"/>
    <w:qFormat/>
    <w:uiPriority w:val="0"/>
    <w:pPr>
      <w:ind w:firstLine="420" w:firstLineChars="200"/>
    </w:pPr>
    <w:rPr>
      <w:rFonts w:ascii="Times New Roman"/>
    </w:rPr>
  </w:style>
  <w:style w:type="paragraph" w:customStyle="1" w:styleId="19">
    <w:name w:val="正文文本缩进1"/>
    <w:basedOn w:val="1"/>
    <w:qFormat/>
    <w:uiPriority w:val="0"/>
    <w:pPr>
      <w:spacing w:line="400" w:lineRule="exact"/>
      <w:ind w:right="27" w:rightChars="27" w:firstLine="210" w:firstLineChars="210"/>
    </w:pPr>
    <w:rPr>
      <w:rFonts w:ascii="宋体" w:hAnsi="Times New Roman"/>
      <w:b/>
      <w:spacing w:val="10"/>
      <w:sz w:val="27"/>
    </w:rPr>
  </w:style>
  <w:style w:type="paragraph" w:customStyle="1" w:styleId="20">
    <w:name w:val="正文首行缩进1"/>
    <w:basedOn w:val="6"/>
    <w:qFormat/>
    <w:uiPriority w:val="0"/>
    <w:pPr>
      <w:ind w:firstLine="420" w:firstLineChars="100"/>
    </w:pPr>
    <w:rPr>
      <w:rFonts w:eastAsia="宋体"/>
    </w:rPr>
  </w:style>
  <w:style w:type="paragraph" w:customStyle="1" w:styleId="21">
    <w:name w:val="正文首行缩进11"/>
    <w:basedOn w:val="6"/>
    <w:qFormat/>
    <w:uiPriority w:val="0"/>
    <w:pPr>
      <w:ind w:firstLine="420" w:firstLineChars="100"/>
    </w:pPr>
    <w:rPr>
      <w:rFonts w:eastAsia="宋体"/>
      <w:szCs w:val="24"/>
    </w:rPr>
  </w:style>
  <w:style w:type="paragraph" w:customStyle="1" w:styleId="22">
    <w:name w:val="NormalIndent"/>
    <w:qFormat/>
    <w:uiPriority w:val="0"/>
    <w:pPr>
      <w:widowControl w:val="0"/>
      <w:ind w:firstLine="420" w:firstLineChars="200"/>
      <w:jc w:val="both"/>
      <w:textAlignment w:val="baseline"/>
    </w:pPr>
    <w:rPr>
      <w:rFonts w:ascii="Times New Roman" w:hAnsi="Times New Roman" w:eastAsia="仿宋" w:cs="Times New Roman"/>
      <w:kern w:val="2"/>
      <w:sz w:val="32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196</Words>
  <Characters>308</Characters>
  <Lines>0</Lines>
  <Paragraphs>0</Paragraphs>
  <TotalTime>3</TotalTime>
  <ScaleCrop>false</ScaleCrop>
  <LinksUpToDate>false</LinksUpToDate>
  <CharactersWithSpaces>344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2022-05-05T01:58:00Z</dcterms:created>
  <dc:creator>Administrator</dc:creator>
  <cp:lastModifiedBy>WPS_1661848740</cp:lastModifiedBy>
  <cp:lastPrinted>2026-07-23T04:41:00Z</cp:lastPrinted>
  <dcterms:modified xsi:type="dcterms:W3CDTF">2026-09-04T04:04:50Z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53D8A570B7F63268663261672FC1DB31_42</vt:lpwstr>
  </property>
  <property fmtid="{D5CDD505-2E9C-101B-9397-08002B2CF9AE}" pid="4" name="KSOTemplateDocerSaveRecord">
    <vt:lpwstr>eyJoZGlkIjoiYjZlOTEwYjM5ZjY0Yjc1MDAzMWZhMjg3ZTQ2NTY4YTUiLCJ1c2VySWQiOiIxNDA1NDAxOTE3In0=</vt:lpwstr>
  </property>
</Properties>
</file>